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98" w:rsidRPr="007A43F9" w:rsidRDefault="00A92A98" w:rsidP="007A43F9">
      <w:pPr>
        <w:autoSpaceDE w:val="0"/>
        <w:autoSpaceDN w:val="0"/>
        <w:adjustRightInd w:val="0"/>
        <w:spacing w:after="0" w:line="240" w:lineRule="auto"/>
        <w:jc w:val="center"/>
        <w:rPr>
          <w:rFonts w:ascii="Comic Sans MS" w:hAnsi="Comic Sans MS" w:cs="Comic Sans MS"/>
          <w:b/>
          <w:bCs/>
          <w:sz w:val="24"/>
          <w:szCs w:val="24"/>
        </w:rPr>
      </w:pPr>
      <w:r w:rsidRPr="007A43F9">
        <w:rPr>
          <w:rFonts w:ascii="Comic Sans MS" w:hAnsi="Comic Sans MS" w:cs="Comic Sans MS"/>
          <w:b/>
          <w:bCs/>
          <w:sz w:val="24"/>
          <w:szCs w:val="24"/>
        </w:rPr>
        <w:t>LICEO FEMENINO MERCEDES NARIÑO</w:t>
      </w:r>
    </w:p>
    <w:p w:rsidR="00A92A98" w:rsidRPr="007A43F9" w:rsidRDefault="00A92A98" w:rsidP="007A43F9">
      <w:pPr>
        <w:autoSpaceDE w:val="0"/>
        <w:autoSpaceDN w:val="0"/>
        <w:adjustRightInd w:val="0"/>
        <w:spacing w:after="0" w:line="240" w:lineRule="auto"/>
        <w:jc w:val="center"/>
        <w:rPr>
          <w:rFonts w:ascii="Comic Sans MS" w:hAnsi="Comic Sans MS" w:cs="Comic Sans MS"/>
          <w:b/>
          <w:bCs/>
          <w:sz w:val="24"/>
          <w:szCs w:val="24"/>
        </w:rPr>
      </w:pPr>
      <w:r w:rsidRPr="007A43F9">
        <w:rPr>
          <w:rFonts w:ascii="Comic Sans MS" w:hAnsi="Comic Sans MS" w:cs="Comic Sans MS"/>
          <w:b/>
          <w:bCs/>
          <w:sz w:val="24"/>
          <w:szCs w:val="24"/>
        </w:rPr>
        <w:t>GUÍA DE REFUERZO DESARROLLO DE PENSAMIENTO</w:t>
      </w:r>
    </w:p>
    <w:p w:rsidR="006838CC" w:rsidRDefault="006838CC" w:rsidP="007A43F9">
      <w:pPr>
        <w:autoSpaceDE w:val="0"/>
        <w:autoSpaceDN w:val="0"/>
        <w:adjustRightInd w:val="0"/>
        <w:spacing w:after="0" w:line="240" w:lineRule="auto"/>
        <w:jc w:val="center"/>
        <w:rPr>
          <w:rFonts w:ascii="Comic Sans MS" w:hAnsi="Comic Sans MS" w:cs="Comic Sans MS"/>
          <w:b/>
          <w:bCs/>
          <w:sz w:val="20"/>
          <w:szCs w:val="20"/>
        </w:rPr>
      </w:pPr>
    </w:p>
    <w:p w:rsidR="00A92A98" w:rsidRPr="007A43F9" w:rsidRDefault="00A92A98" w:rsidP="007A43F9">
      <w:pPr>
        <w:autoSpaceDE w:val="0"/>
        <w:autoSpaceDN w:val="0"/>
        <w:adjustRightInd w:val="0"/>
        <w:spacing w:after="0" w:line="240" w:lineRule="auto"/>
        <w:jc w:val="center"/>
        <w:rPr>
          <w:rFonts w:ascii="Comic Sans MS" w:hAnsi="Comic Sans MS" w:cs="Comic Sans MS"/>
          <w:b/>
          <w:bCs/>
          <w:sz w:val="20"/>
          <w:szCs w:val="20"/>
        </w:rPr>
      </w:pPr>
      <w:bookmarkStart w:id="0" w:name="_GoBack"/>
      <w:bookmarkEnd w:id="0"/>
      <w:r w:rsidRPr="007A43F9">
        <w:rPr>
          <w:rFonts w:ascii="Comic Sans MS" w:hAnsi="Comic Sans MS" w:cs="Comic Sans MS"/>
          <w:b/>
          <w:bCs/>
          <w:sz w:val="20"/>
          <w:szCs w:val="20"/>
        </w:rPr>
        <w:t>Tres historias para completar mediante razonamiento deductivo</w:t>
      </w:r>
    </w:p>
    <w:p w:rsidR="00A92A98" w:rsidRPr="007A43F9" w:rsidRDefault="00A92A98" w:rsidP="007A43F9">
      <w:pPr>
        <w:autoSpaceDE w:val="0"/>
        <w:autoSpaceDN w:val="0"/>
        <w:adjustRightInd w:val="0"/>
        <w:spacing w:after="0" w:line="240" w:lineRule="auto"/>
        <w:jc w:val="center"/>
        <w:rPr>
          <w:rFonts w:ascii="Comic Sans MS" w:hAnsi="Comic Sans MS" w:cs="Comic Sans MS"/>
          <w:b/>
          <w:bCs/>
          <w:sz w:val="20"/>
          <w:szCs w:val="20"/>
        </w:rPr>
      </w:pPr>
      <w:r w:rsidRPr="007A43F9">
        <w:rPr>
          <w:rFonts w:ascii="Comic Sans MS" w:hAnsi="Comic Sans MS" w:cs="Comic Sans MS"/>
          <w:b/>
          <w:bCs/>
          <w:sz w:val="20"/>
          <w:szCs w:val="20"/>
        </w:rPr>
        <w:t>(Material preparado por Diego A. Pineda)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Los ejercicios que se ofrecen a continuación constituyen un ejemplo de cómo cierto tipo de problemas se pueden resolver mediante un razonamiento deductivo llevado con buen juicio y mucho cuidado.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En ellos se le ofrece al lector una información básica, para que éste la complete -una vez haya identificado las principales variables que allí están en juego, y después de registrar adecuadamente los datos que se le ofrecen (y de hacer todas las deducciones necesarias que a partir de dichos datos se pueden hacer)- y llegue, de esta forma, a una solución estrictamente lógica.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Tales ejercicios, por tanto, no han de resolverse de modo puramente azaroso (por ensayo y error, o tratando de forzar los datos para que correspondan a una solución prefijada), sino siguiendo un procedimiento que sea estrictamente deductivo.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Lo deseable es, entonces, que se tome cada dato aportado por el enunciado del problema y, después de registrarlo correctamente, se hagan las deducciones necesarias que es posible hacer a partir de dicho dato. De esa manera se irá completando, por el mero ejercicio deductivo, la información que falta, hasta que, finalmente, lleguemos a la única solución lógica que cada de uno de los ejercicios admite.</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 xml:space="preserve">Los tres ejercicios que se ofrecen aquí fueron tomados de diversos números de la revista Enigmas. Juegos de lógica, revista publicada en Argentina. Información sobre esta revista se puede encontrar en la dirección electrónica </w:t>
      </w:r>
      <w:hyperlink r:id="rId5" w:history="1">
        <w:r w:rsidRPr="007A43F9">
          <w:rPr>
            <w:rStyle w:val="Hipervnculo"/>
            <w:rFonts w:ascii="Comic Sans MS" w:hAnsi="Comic Sans MS" w:cs="Comic Sans MS"/>
            <w:sz w:val="18"/>
            <w:szCs w:val="18"/>
          </w:rPr>
          <w:t>www.demente.com</w:t>
        </w:r>
      </w:hyperlink>
      <w:r w:rsidRPr="007A43F9">
        <w:rPr>
          <w:rFonts w:ascii="Comic Sans MS" w:hAnsi="Comic Sans MS" w:cs="Comic Sans MS"/>
          <w:sz w:val="18"/>
          <w:szCs w:val="18"/>
        </w:rPr>
        <w:t>. La versión que aquí se presenta no es, sin embargo, la que aparece en dicha revista, sino una adaptación que de dichos ejercicios hizo, para trabajar con jóvenes de Colombia, el profesor Diego A. Pineda R.</w:t>
      </w:r>
    </w:p>
    <w:p w:rsidR="00A92A98" w:rsidRDefault="00A92A98" w:rsidP="00A92A98">
      <w:pPr>
        <w:autoSpaceDE w:val="0"/>
        <w:autoSpaceDN w:val="0"/>
        <w:adjustRightInd w:val="0"/>
        <w:spacing w:after="0" w:line="240" w:lineRule="auto"/>
        <w:jc w:val="both"/>
        <w:rPr>
          <w:rFonts w:ascii="Comic Sans MS" w:hAnsi="Comic Sans MS" w:cs="Comic Sans MS"/>
          <w:b/>
          <w:bCs/>
          <w:sz w:val="20"/>
          <w:szCs w:val="20"/>
        </w:rPr>
      </w:pPr>
    </w:p>
    <w:p w:rsidR="007A43F9" w:rsidRDefault="007A43F9" w:rsidP="00A92A98">
      <w:pPr>
        <w:autoSpaceDE w:val="0"/>
        <w:autoSpaceDN w:val="0"/>
        <w:adjustRightInd w:val="0"/>
        <w:spacing w:after="0" w:line="240" w:lineRule="auto"/>
        <w:jc w:val="center"/>
        <w:rPr>
          <w:rFonts w:ascii="Comic Sans MS" w:hAnsi="Comic Sans MS" w:cs="Comic Sans MS"/>
          <w:b/>
          <w:bCs/>
          <w:sz w:val="28"/>
          <w:szCs w:val="28"/>
        </w:rPr>
        <w:sectPr w:rsidR="007A43F9" w:rsidSect="00A92A98">
          <w:pgSz w:w="12240" w:h="20160" w:code="5"/>
          <w:pgMar w:top="1134" w:right="1134" w:bottom="1134" w:left="1134" w:header="709" w:footer="709" w:gutter="0"/>
          <w:cols w:space="708"/>
          <w:docGrid w:linePitch="360"/>
        </w:sectPr>
      </w:pPr>
    </w:p>
    <w:p w:rsidR="007A43F9" w:rsidRDefault="007A43F9" w:rsidP="00A92A98">
      <w:pPr>
        <w:autoSpaceDE w:val="0"/>
        <w:autoSpaceDN w:val="0"/>
        <w:adjustRightInd w:val="0"/>
        <w:spacing w:after="0" w:line="240" w:lineRule="auto"/>
        <w:jc w:val="center"/>
        <w:rPr>
          <w:rFonts w:ascii="Comic Sans MS" w:hAnsi="Comic Sans MS" w:cs="Comic Sans MS"/>
          <w:b/>
          <w:bCs/>
        </w:rPr>
      </w:pPr>
    </w:p>
    <w:p w:rsidR="00A92A98" w:rsidRPr="007A43F9" w:rsidRDefault="00A92A98" w:rsidP="00A92A98">
      <w:pPr>
        <w:autoSpaceDE w:val="0"/>
        <w:autoSpaceDN w:val="0"/>
        <w:adjustRightInd w:val="0"/>
        <w:spacing w:after="0" w:line="240" w:lineRule="auto"/>
        <w:jc w:val="center"/>
        <w:rPr>
          <w:rFonts w:ascii="Comic Sans MS" w:hAnsi="Comic Sans MS" w:cs="Comic Sans MS"/>
          <w:b/>
          <w:bCs/>
        </w:rPr>
      </w:pPr>
      <w:r w:rsidRPr="007A43F9">
        <w:rPr>
          <w:rFonts w:ascii="Comic Sans MS" w:hAnsi="Comic Sans MS" w:cs="Comic Sans MS"/>
          <w:b/>
          <w:bCs/>
        </w:rPr>
        <w:t>EJERCICIO 1: ENCUENTRO EN CARTAGENA</w:t>
      </w:r>
    </w:p>
    <w:p w:rsidR="00A92A98" w:rsidRDefault="00A92A98" w:rsidP="00A92A98">
      <w:pPr>
        <w:autoSpaceDE w:val="0"/>
        <w:autoSpaceDN w:val="0"/>
        <w:adjustRightInd w:val="0"/>
        <w:spacing w:after="0" w:line="240" w:lineRule="auto"/>
        <w:jc w:val="both"/>
        <w:rPr>
          <w:rFonts w:ascii="Comic Sans MS" w:hAnsi="Comic Sans MS" w:cs="Comic Sans MS"/>
          <w:sz w:val="20"/>
          <w:szCs w:val="20"/>
        </w:rPr>
      </w:pP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Había tres compañeros de estudio, que, después de un tiempo, tomaron cada uno rumbos diferentes, aunque todos siguen viviendo en algún lugar de Colombia.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Uno de ellos preparó un encuentro en Cartagena, pues sabía que los tres estarían allí por motivos diferentes.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¿Podrías decirnos, a partir de lo poco que sabemos, de qué ciudad viene cada uno, a qué vino a Cartagena y qué va a llevar cada uno a la cita con sus amigos?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Lo que sabemos es muy poco. Solamente lo siguiente:</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1. Cuando recibe en Barranquilla la llamada de uno de sus amigos, Carlos se alegra muchísimo; aunque no sabe si va a ir, porque él no tiene hermanos en Cartagena.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2. Edith tiene muchas ganas de encontrarse con sus dos amigos, aunque la verdad lo que más le interesa es encontrar un trabajo.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3. José está ansioso por llegar a Cartagena, porque tiene unas camisetas que les va a llevar a sus compañeros.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4. El que viene de Medellín no conserva fotos del colegio, lo mismo que Edith.</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5. Hay uno que viene de Cali, pero no se sabe bien cuál de los tres es.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6. Uno de ellos aprovechará para visitar a su hermana, y el otro para buscar un nuevo colegio.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7. Uno de los tres llevará un ponqué para celebrar el reencuentro.</w:t>
      </w:r>
    </w:p>
    <w:p w:rsidR="00A92A98" w:rsidRPr="007A43F9" w:rsidRDefault="00A92A98" w:rsidP="00A92A98">
      <w:pPr>
        <w:jc w:val="both"/>
        <w:rPr>
          <w:rFonts w:ascii="Comic Sans MS" w:hAnsi="Comic Sans MS" w:cs="Comic Sans MS"/>
          <w:sz w:val="18"/>
          <w:szCs w:val="18"/>
        </w:rPr>
      </w:pPr>
    </w:p>
    <w:p w:rsidR="00A92A98" w:rsidRPr="007A43F9" w:rsidRDefault="00A92A98" w:rsidP="00A92A98">
      <w:pPr>
        <w:autoSpaceDE w:val="0"/>
        <w:autoSpaceDN w:val="0"/>
        <w:adjustRightInd w:val="0"/>
        <w:spacing w:after="0" w:line="240" w:lineRule="auto"/>
        <w:jc w:val="center"/>
        <w:rPr>
          <w:rFonts w:ascii="Comic Sans MS" w:hAnsi="Comic Sans MS" w:cs="Comic Sans MS"/>
          <w:b/>
          <w:bCs/>
        </w:rPr>
      </w:pPr>
      <w:r w:rsidRPr="007A43F9">
        <w:rPr>
          <w:rFonts w:ascii="Comic Sans MS" w:hAnsi="Comic Sans MS" w:cs="Comic Sans MS"/>
          <w:b/>
          <w:bCs/>
        </w:rPr>
        <w:t>EJERCICIO 2: LAS AMIGAS QUE ESTUDIABAN BOTÁNICA</w:t>
      </w:r>
    </w:p>
    <w:p w:rsidR="00A92A98" w:rsidRDefault="00A92A98" w:rsidP="00A92A98">
      <w:pPr>
        <w:autoSpaceDE w:val="0"/>
        <w:autoSpaceDN w:val="0"/>
        <w:adjustRightInd w:val="0"/>
        <w:spacing w:after="0" w:line="240" w:lineRule="auto"/>
        <w:jc w:val="both"/>
        <w:rPr>
          <w:rFonts w:ascii="Comic Sans MS" w:hAnsi="Comic Sans MS" w:cs="Comic Sans MS"/>
          <w:b/>
          <w:bCs/>
          <w:sz w:val="20"/>
          <w:szCs w:val="20"/>
        </w:rPr>
      </w:pP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Había tres compañeras que se habían puesto de acuerdo para estudiar juntas. Sin embargo, no se pudieron reunir y, al final, cada una tuvo que estudiar por su cuenta. A cada una le tocaba estudiar sobre un árbol diferente, y cada una estudió en un lugar distinto.</w:t>
      </w: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7A43F9" w:rsidRDefault="007A43F9" w:rsidP="00A92A98">
      <w:pPr>
        <w:autoSpaceDE w:val="0"/>
        <w:autoSpaceDN w:val="0"/>
        <w:adjustRightInd w:val="0"/>
        <w:spacing w:after="0" w:line="240" w:lineRule="auto"/>
        <w:jc w:val="both"/>
        <w:rPr>
          <w:rFonts w:ascii="Comic Sans MS" w:hAnsi="Comic Sans MS" w:cs="Comic Sans MS"/>
          <w:sz w:val="18"/>
          <w:szCs w:val="18"/>
        </w:rPr>
      </w:pP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lastRenderedPageBreak/>
        <w:t>¿Podrías decirnos el nombre y el apellido de cada una de ellas, además del lugar en donde estudiaron y el árbol sobre el que tuvo que estudiar cada una?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Lo que sabemos es muy poco. Solamente lo siguiente:</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1. La muchacha de apellido Pérez estuvo estudiando acerca del eucalipto.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2. Blanca estudió en el bus cuando iba para el colegio.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3. A la que estaba estudiando el roble le ayudaron en la biblioteca pública.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4. Lo que estaba estudiando Fanny no era sobre el pino.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5. La que estudió en la casa no fue Ana Torres.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6. Había una de apellido González.</w:t>
      </w:r>
    </w:p>
    <w:p w:rsidR="00A92A98" w:rsidRDefault="00A92A98" w:rsidP="00A92A98">
      <w:pPr>
        <w:jc w:val="both"/>
        <w:rPr>
          <w:rFonts w:ascii="Comic Sans MS" w:hAnsi="Comic Sans MS" w:cs="Comic Sans MS"/>
          <w:sz w:val="20"/>
          <w:szCs w:val="20"/>
        </w:rPr>
      </w:pPr>
    </w:p>
    <w:p w:rsidR="00A92A98" w:rsidRPr="007A43F9" w:rsidRDefault="00A92A98" w:rsidP="00A92A98">
      <w:pPr>
        <w:jc w:val="center"/>
        <w:rPr>
          <w:rFonts w:ascii="Comic Sans MS" w:hAnsi="Comic Sans MS" w:cs="Comic Sans MS"/>
        </w:rPr>
      </w:pPr>
      <w:r w:rsidRPr="007A43F9">
        <w:rPr>
          <w:rFonts w:ascii="Comic Sans MS" w:hAnsi="Comic Sans MS" w:cs="Comic Sans MS"/>
          <w:b/>
          <w:bCs/>
        </w:rPr>
        <w:t>EJERCICIO 3: LOS LÍOS DE TRÁFICO EN LAS CIUDADES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Uno de los problemas más fuertes de las grandes ciudades son los líos de tráfico especialmente los choques.</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Te vamos a dar unos datos para ver si nos puedes ayudar a aclarar qué fue lo que pasó.</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¿Podrías decirnos qué vehículo se chocó contra cuál, qué pasaba con el semáforo (en qué luz estaba) y cuáles fueron los resultados del choque?</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Lo que sabemos es muy poco. Solamente lo siguiente:</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1. Había tres personas que iban la una en carro, la otra en un camión y la otra en una moto.</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2. Esas tres personas se estrellaron la una contra una bicicleta, la otra contra un bus y la otra contra un taxi.</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3. El carro no pasó con el semáforo en rojo, pero el policía decidió llevar detenido a su conductor y al del otro vehículo que participó en el choque en esa esquina.</w:t>
      </w:r>
    </w:p>
    <w:p w:rsidR="00A92A98" w:rsidRPr="007A43F9" w:rsidRDefault="00A92A98" w:rsidP="00A92A98">
      <w:pPr>
        <w:autoSpaceDE w:val="0"/>
        <w:autoSpaceDN w:val="0"/>
        <w:adjustRightInd w:val="0"/>
        <w:spacing w:after="0" w:line="240" w:lineRule="auto"/>
        <w:jc w:val="both"/>
        <w:rPr>
          <w:rFonts w:ascii="Comic Sans MS" w:hAnsi="Comic Sans MS" w:cs="Comic Sans MS"/>
          <w:sz w:val="18"/>
          <w:szCs w:val="18"/>
        </w:rPr>
      </w:pPr>
      <w:r w:rsidRPr="007A43F9">
        <w:rPr>
          <w:rFonts w:ascii="Comic Sans MS" w:hAnsi="Comic Sans MS" w:cs="Comic Sans MS"/>
          <w:sz w:val="18"/>
          <w:szCs w:val="18"/>
        </w:rPr>
        <w:t>4. A pesar de haber pasado con el semáforo en verde, el camión se chocó sin mucha violencia. En este incidente no hubo heridos.</w:t>
      </w:r>
    </w:p>
    <w:p w:rsidR="00A92A98" w:rsidRPr="007A43F9" w:rsidRDefault="00A92A98" w:rsidP="00A92A98">
      <w:pPr>
        <w:jc w:val="both"/>
        <w:rPr>
          <w:sz w:val="18"/>
          <w:szCs w:val="18"/>
        </w:rPr>
      </w:pPr>
      <w:r w:rsidRPr="007A43F9">
        <w:rPr>
          <w:rFonts w:ascii="Comic Sans MS" w:hAnsi="Comic Sans MS" w:cs="Comic Sans MS"/>
          <w:sz w:val="18"/>
          <w:szCs w:val="18"/>
        </w:rPr>
        <w:t>5. El conductor del bus debió pagar una multa y el del taxi no resultó detenido.</w:t>
      </w:r>
    </w:p>
    <w:sectPr w:rsidR="00A92A98" w:rsidRPr="007A43F9" w:rsidSect="007A43F9">
      <w:type w:val="continuous"/>
      <w:pgSz w:w="12240" w:h="20160" w:code="5"/>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98"/>
    <w:rsid w:val="00624DEB"/>
    <w:rsid w:val="006838CC"/>
    <w:rsid w:val="007A43F9"/>
    <w:rsid w:val="00A92A98"/>
    <w:rsid w:val="00F635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me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cp:lastPrinted>2013-06-14T20:38:00Z</cp:lastPrinted>
  <dcterms:created xsi:type="dcterms:W3CDTF">2013-06-14T20:27:00Z</dcterms:created>
  <dcterms:modified xsi:type="dcterms:W3CDTF">2013-07-20T01:45:00Z</dcterms:modified>
</cp:coreProperties>
</file>